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9B83E" w14:textId="2E7F80F0" w:rsidR="00A91222" w:rsidRDefault="00A91222">
      <w:pPr>
        <w:rPr>
          <w:rFonts w:ascii="Avenir Next" w:hAnsi="Avenir Next"/>
        </w:rPr>
      </w:pPr>
      <w:r>
        <w:rPr>
          <w:rFonts w:ascii="Avenir Next" w:hAnsi="Avenir Next"/>
          <w:noProof/>
        </w:rPr>
        <w:drawing>
          <wp:anchor distT="0" distB="0" distL="114300" distR="114300" simplePos="0" relativeHeight="251658240" behindDoc="0" locked="0" layoutInCell="1" allowOverlap="1" wp14:anchorId="6C8247E2" wp14:editId="72B92586">
            <wp:simplePos x="0" y="0"/>
            <wp:positionH relativeFrom="column">
              <wp:posOffset>2564765</wp:posOffset>
            </wp:positionH>
            <wp:positionV relativeFrom="paragraph">
              <wp:posOffset>212</wp:posOffset>
            </wp:positionV>
            <wp:extent cx="1617133" cy="1617133"/>
            <wp:effectExtent l="0" t="0" r="0" b="0"/>
            <wp:wrapThrough wrapText="bothSides">
              <wp:wrapPolygon edited="0">
                <wp:start x="9502" y="2206"/>
                <wp:lineTo x="6787" y="2885"/>
                <wp:lineTo x="6957" y="3733"/>
                <wp:lineTo x="15271" y="5260"/>
                <wp:lineTo x="8314" y="5939"/>
                <wp:lineTo x="2715" y="7126"/>
                <wp:lineTo x="2206" y="10690"/>
                <wp:lineTo x="2545" y="13405"/>
                <wp:lineTo x="3903" y="16119"/>
                <wp:lineTo x="4072" y="16628"/>
                <wp:lineTo x="7805" y="18834"/>
                <wp:lineTo x="8654" y="19174"/>
                <wp:lineTo x="11877" y="19174"/>
                <wp:lineTo x="14762" y="18495"/>
                <wp:lineTo x="14253" y="17647"/>
                <wp:lineTo x="6108" y="16119"/>
                <wp:lineTo x="9841" y="16119"/>
                <wp:lineTo x="18834" y="14253"/>
                <wp:lineTo x="19174" y="10690"/>
                <wp:lineTo x="18834" y="7975"/>
                <wp:lineTo x="17647" y="5769"/>
                <wp:lineTo x="17307" y="4751"/>
                <wp:lineTo x="13914" y="2715"/>
                <wp:lineTo x="12726" y="2206"/>
                <wp:lineTo x="9502" y="2206"/>
              </wp:wrapPolygon>
            </wp:wrapThrough>
            <wp:docPr id="1022483060" name="Image 1" descr="Une image contenant Graphique, logo,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83060" name="Image 1" descr="Une image contenant Graphique, logo, Police, graphisme&#10;&#10;Description générée automatiquemen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17133" cy="1617133"/>
                    </a:xfrm>
                    <a:prstGeom prst="rect">
                      <a:avLst/>
                    </a:prstGeom>
                  </pic:spPr>
                </pic:pic>
              </a:graphicData>
            </a:graphic>
            <wp14:sizeRelH relativeFrom="page">
              <wp14:pctWidth>0</wp14:pctWidth>
            </wp14:sizeRelH>
            <wp14:sizeRelV relativeFrom="page">
              <wp14:pctHeight>0</wp14:pctHeight>
            </wp14:sizeRelV>
          </wp:anchor>
        </w:drawing>
      </w:r>
    </w:p>
    <w:p w14:paraId="604157CD" w14:textId="77777777" w:rsidR="00A91222" w:rsidRDefault="00A91222">
      <w:pPr>
        <w:rPr>
          <w:rFonts w:ascii="Avenir Next" w:hAnsi="Avenir Next"/>
        </w:rPr>
      </w:pPr>
    </w:p>
    <w:p w14:paraId="0DCF5775" w14:textId="77777777" w:rsidR="00A91222" w:rsidRDefault="00A91222">
      <w:pPr>
        <w:rPr>
          <w:rFonts w:ascii="Avenir Next" w:hAnsi="Avenir Next"/>
        </w:rPr>
      </w:pPr>
    </w:p>
    <w:p w14:paraId="4697259D" w14:textId="77777777" w:rsidR="00A91222" w:rsidRDefault="00A91222">
      <w:pPr>
        <w:rPr>
          <w:rFonts w:ascii="Avenir Next" w:hAnsi="Avenir Next"/>
        </w:rPr>
      </w:pPr>
    </w:p>
    <w:p w14:paraId="7B7A11DB" w14:textId="611F738B" w:rsidR="00A91222" w:rsidRDefault="00A91222">
      <w:pPr>
        <w:rPr>
          <w:rFonts w:ascii="Avenir Next" w:hAnsi="Avenir Next"/>
        </w:rPr>
      </w:pPr>
    </w:p>
    <w:p w14:paraId="054DF237" w14:textId="1D272B67" w:rsidR="00A91222" w:rsidRDefault="00A91222">
      <w:pPr>
        <w:rPr>
          <w:rFonts w:ascii="Avenir Next" w:hAnsi="Avenir Next"/>
        </w:rPr>
      </w:pPr>
    </w:p>
    <w:p w14:paraId="51EF8294" w14:textId="726293FA" w:rsidR="00A91222" w:rsidRDefault="00A91222">
      <w:pPr>
        <w:rPr>
          <w:rFonts w:ascii="Avenir Next" w:hAnsi="Avenir Next"/>
        </w:rPr>
      </w:pPr>
    </w:p>
    <w:p w14:paraId="2336406C" w14:textId="77777777" w:rsidR="00A91222" w:rsidRDefault="00A91222">
      <w:pPr>
        <w:rPr>
          <w:rFonts w:ascii="Avenir Next" w:hAnsi="Avenir Next"/>
        </w:rPr>
      </w:pPr>
    </w:p>
    <w:p w14:paraId="5B309CA2" w14:textId="439C835A" w:rsidR="00757F94" w:rsidRPr="00A91222" w:rsidRDefault="00A91222" w:rsidP="00A91222">
      <w:pPr>
        <w:jc w:val="center"/>
        <w:rPr>
          <w:rFonts w:ascii="Avenir Next" w:hAnsi="Avenir Next"/>
          <w:b/>
          <w:bCs/>
        </w:rPr>
      </w:pPr>
      <w:r w:rsidRPr="00A91222">
        <w:rPr>
          <w:rFonts w:ascii="Avenir Next" w:hAnsi="Avenir Next"/>
          <w:b/>
          <w:bCs/>
        </w:rPr>
        <w:t xml:space="preserve">Fiche </w:t>
      </w:r>
      <w:r>
        <w:rPr>
          <w:rFonts w:ascii="Avenir Next" w:hAnsi="Avenir Next"/>
          <w:b/>
          <w:bCs/>
        </w:rPr>
        <w:t>S</w:t>
      </w:r>
      <w:r w:rsidRPr="00A91222">
        <w:rPr>
          <w:rFonts w:ascii="Avenir Next" w:hAnsi="Avenir Next"/>
          <w:b/>
          <w:bCs/>
        </w:rPr>
        <w:t>pectacle</w:t>
      </w:r>
      <w:r w:rsidR="005B4424">
        <w:rPr>
          <w:rFonts w:ascii="Avenir Next" w:hAnsi="Avenir Next"/>
          <w:b/>
          <w:bCs/>
        </w:rPr>
        <w:t xml:space="preserve"> Nadim</w:t>
      </w:r>
    </w:p>
    <w:p w14:paraId="3A5B8619" w14:textId="77777777" w:rsidR="005B4424" w:rsidRDefault="005B4424">
      <w:pPr>
        <w:rPr>
          <w:rFonts w:ascii="Avenir Next" w:hAnsi="Avenir Next"/>
        </w:rPr>
      </w:pPr>
    </w:p>
    <w:p w14:paraId="2526969E" w14:textId="6667E225" w:rsidR="00A91222" w:rsidRPr="00A91222" w:rsidRDefault="00A91222">
      <w:pPr>
        <w:rPr>
          <w:rFonts w:ascii="Avenir Next" w:hAnsi="Avenir Next"/>
        </w:rPr>
      </w:pPr>
      <w:r>
        <w:rPr>
          <w:rFonts w:ascii="Avenir Next" w:hAnsi="Avenir Next"/>
          <w:noProof/>
        </w:rPr>
        <w:drawing>
          <wp:anchor distT="0" distB="0" distL="114300" distR="114300" simplePos="0" relativeHeight="251659264" behindDoc="0" locked="0" layoutInCell="1" allowOverlap="1" wp14:anchorId="386469EB" wp14:editId="614B45F2">
            <wp:simplePos x="0" y="0"/>
            <wp:positionH relativeFrom="column">
              <wp:posOffset>4806527</wp:posOffset>
            </wp:positionH>
            <wp:positionV relativeFrom="paragraph">
              <wp:posOffset>159385</wp:posOffset>
            </wp:positionV>
            <wp:extent cx="1054100" cy="1362710"/>
            <wp:effectExtent l="0" t="0" r="0" b="0"/>
            <wp:wrapThrough wrapText="bothSides">
              <wp:wrapPolygon edited="0">
                <wp:start x="0" y="0"/>
                <wp:lineTo x="0" y="21338"/>
                <wp:lineTo x="21340" y="21338"/>
                <wp:lineTo x="21340" y="0"/>
                <wp:lineTo x="0" y="0"/>
              </wp:wrapPolygon>
            </wp:wrapThrough>
            <wp:docPr id="419398714" name="Image 2" descr="Une image contenant texte, Visage humain, homme, souri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398714" name="Image 2" descr="Une image contenant texte, Visage humain, homme, sourir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54100" cy="1362710"/>
                    </a:xfrm>
                    <a:prstGeom prst="rect">
                      <a:avLst/>
                    </a:prstGeom>
                  </pic:spPr>
                </pic:pic>
              </a:graphicData>
            </a:graphic>
            <wp14:sizeRelH relativeFrom="page">
              <wp14:pctWidth>0</wp14:pctWidth>
            </wp14:sizeRelH>
            <wp14:sizeRelV relativeFrom="page">
              <wp14:pctHeight>0</wp14:pctHeight>
            </wp14:sizeRelV>
          </wp:anchor>
        </w:drawing>
      </w:r>
    </w:p>
    <w:p w14:paraId="3B4A7C3F" w14:textId="290F1765" w:rsidR="00A91222" w:rsidRDefault="00A91222">
      <w:pPr>
        <w:rPr>
          <w:rFonts w:ascii="Avenir Next" w:hAnsi="Avenir Next"/>
        </w:rPr>
      </w:pPr>
      <w:r w:rsidRPr="00A91222">
        <w:rPr>
          <w:rFonts w:ascii="Avenir Next" w:hAnsi="Avenir Next"/>
          <w:b/>
          <w:bCs/>
        </w:rPr>
        <w:t>Artiste :</w:t>
      </w:r>
      <w:r>
        <w:rPr>
          <w:rFonts w:ascii="Avenir Next" w:hAnsi="Avenir Next"/>
        </w:rPr>
        <w:t xml:space="preserve"> </w:t>
      </w:r>
      <w:r w:rsidRPr="00A91222">
        <w:rPr>
          <w:rFonts w:ascii="Avenir Next" w:hAnsi="Avenir Next"/>
        </w:rPr>
        <w:t>Nadim</w:t>
      </w:r>
    </w:p>
    <w:p w14:paraId="687C85F1" w14:textId="049A931B" w:rsidR="00806EB8" w:rsidRPr="00A91222" w:rsidRDefault="00806EB8">
      <w:pPr>
        <w:rPr>
          <w:rFonts w:ascii="Avenir Next" w:hAnsi="Avenir Next"/>
        </w:rPr>
      </w:pPr>
      <w:r w:rsidRPr="00806EB8">
        <w:rPr>
          <w:rFonts w:ascii="Avenir Next" w:hAnsi="Avenir Next"/>
          <w:b/>
          <w:bCs/>
        </w:rPr>
        <w:t>Mise en scène :</w:t>
      </w:r>
      <w:r>
        <w:rPr>
          <w:rFonts w:ascii="Avenir Next" w:hAnsi="Avenir Next"/>
        </w:rPr>
        <w:t xml:space="preserve"> Serge </w:t>
      </w:r>
      <w:proofErr w:type="spellStart"/>
      <w:r>
        <w:rPr>
          <w:rFonts w:ascii="Avenir Next" w:hAnsi="Avenir Next"/>
        </w:rPr>
        <w:t>Postigo</w:t>
      </w:r>
      <w:proofErr w:type="spellEnd"/>
    </w:p>
    <w:p w14:paraId="57A3E179" w14:textId="234BB2D1" w:rsidR="00A91222" w:rsidRPr="00A91222" w:rsidRDefault="00A91222">
      <w:pPr>
        <w:rPr>
          <w:rFonts w:ascii="Avenir Next" w:hAnsi="Avenir Next"/>
        </w:rPr>
      </w:pPr>
      <w:r w:rsidRPr="00A91222">
        <w:rPr>
          <w:rFonts w:ascii="Avenir Next" w:hAnsi="Avenir Next"/>
          <w:b/>
          <w:bCs/>
        </w:rPr>
        <w:t>Titre du spectacle :</w:t>
      </w:r>
      <w:r w:rsidRPr="00A91222">
        <w:rPr>
          <w:rFonts w:ascii="Avenir Next" w:hAnsi="Avenir Next"/>
        </w:rPr>
        <w:t xml:space="preserve"> Fraîcheur de vivre</w:t>
      </w:r>
    </w:p>
    <w:p w14:paraId="03841DC6" w14:textId="7E210B38" w:rsidR="00A91222" w:rsidRPr="00A91222" w:rsidRDefault="00A91222">
      <w:pPr>
        <w:rPr>
          <w:rFonts w:ascii="Avenir Next" w:hAnsi="Avenir Next"/>
        </w:rPr>
      </w:pPr>
      <w:r w:rsidRPr="00A91222">
        <w:rPr>
          <w:rFonts w:ascii="Avenir Next" w:hAnsi="Avenir Next"/>
          <w:b/>
          <w:bCs/>
        </w:rPr>
        <w:t>Durée du spectacle :</w:t>
      </w:r>
      <w:r w:rsidRPr="00A91222">
        <w:rPr>
          <w:rFonts w:ascii="Avenir Next" w:hAnsi="Avenir Next"/>
        </w:rPr>
        <w:t xml:space="preserve"> 70 minutes</w:t>
      </w:r>
    </w:p>
    <w:p w14:paraId="3490F234" w14:textId="28CDF3A2" w:rsidR="00691CD3" w:rsidRDefault="00806EB8">
      <w:pPr>
        <w:rPr>
          <w:rFonts w:ascii="Avenir Next" w:hAnsi="Avenir Next"/>
          <w:b/>
          <w:bCs/>
        </w:rPr>
      </w:pPr>
      <w:r>
        <w:rPr>
          <w:rFonts w:ascii="Avenir Next" w:hAnsi="Avenir Next"/>
          <w:b/>
          <w:bCs/>
        </w:rPr>
        <w:t>Droits :</w:t>
      </w:r>
    </w:p>
    <w:p w14:paraId="5CEC2991" w14:textId="34E6809F" w:rsidR="00806EB8" w:rsidRDefault="00806EB8">
      <w:pPr>
        <w:rPr>
          <w:rFonts w:ascii="Avenir Next" w:hAnsi="Avenir Next"/>
          <w:b/>
          <w:bCs/>
        </w:rPr>
      </w:pPr>
      <w:r>
        <w:rPr>
          <w:rFonts w:ascii="Avenir Next" w:hAnsi="Avenir Next"/>
          <w:b/>
          <w:bCs/>
        </w:rPr>
        <w:t>SACD AUTEUR : 10,50% + AGESSA</w:t>
      </w:r>
    </w:p>
    <w:p w14:paraId="7F57F19F" w14:textId="4DAB9F7A" w:rsidR="00806EB8" w:rsidRDefault="00806EB8">
      <w:pPr>
        <w:rPr>
          <w:rFonts w:ascii="Avenir Next" w:hAnsi="Avenir Next"/>
          <w:b/>
          <w:bCs/>
        </w:rPr>
      </w:pPr>
      <w:r>
        <w:rPr>
          <w:rFonts w:ascii="Avenir Next" w:hAnsi="Avenir Next"/>
          <w:b/>
          <w:bCs/>
        </w:rPr>
        <w:t>SACD MES : 4% + AGESSA</w:t>
      </w:r>
    </w:p>
    <w:p w14:paraId="02BA6A78" w14:textId="77777777" w:rsidR="00806EB8" w:rsidRDefault="00806EB8">
      <w:pPr>
        <w:rPr>
          <w:rFonts w:ascii="Avenir Next" w:hAnsi="Avenir Next"/>
          <w:b/>
          <w:bCs/>
        </w:rPr>
      </w:pPr>
    </w:p>
    <w:p w14:paraId="2047BDF7" w14:textId="1B0AA721" w:rsidR="00A91222" w:rsidRPr="00A91222" w:rsidRDefault="00A91222">
      <w:pPr>
        <w:rPr>
          <w:rFonts w:ascii="Avenir Next" w:hAnsi="Avenir Next"/>
          <w:b/>
          <w:bCs/>
        </w:rPr>
      </w:pPr>
      <w:r w:rsidRPr="00A91222">
        <w:rPr>
          <w:rFonts w:ascii="Avenir Next" w:hAnsi="Avenir Next"/>
          <w:b/>
          <w:bCs/>
        </w:rPr>
        <w:t>Pitch :</w:t>
      </w:r>
    </w:p>
    <w:p w14:paraId="3FEF8DB2" w14:textId="77777777" w:rsidR="00A91222" w:rsidRPr="00A91222" w:rsidRDefault="00A91222">
      <w:pPr>
        <w:rPr>
          <w:rFonts w:ascii="Avenir Next" w:hAnsi="Avenir Next"/>
        </w:rPr>
      </w:pPr>
    </w:p>
    <w:p w14:paraId="2E8E02AB" w14:textId="77777777" w:rsidR="00806EB8" w:rsidRPr="00806EB8" w:rsidRDefault="00806EB8" w:rsidP="00806EB8">
      <w:pPr>
        <w:outlineLvl w:val="1"/>
        <w:rPr>
          <w:rFonts w:ascii="Avenir Next" w:eastAsia="Times New Roman" w:hAnsi="Avenir Next" w:cs="Open Sans"/>
          <w:b/>
          <w:bCs/>
          <w:color w:val="000000" w:themeColor="text1"/>
          <w:spacing w:val="-7"/>
          <w:kern w:val="0"/>
          <w:lang w:eastAsia="fr-FR"/>
          <w14:ligatures w14:val="none"/>
        </w:rPr>
      </w:pPr>
      <w:r w:rsidRPr="00806EB8">
        <w:rPr>
          <w:rFonts w:ascii="Avenir Next" w:eastAsia="Times New Roman" w:hAnsi="Avenir Next" w:cs="Open Sans"/>
          <w:b/>
          <w:bCs/>
          <w:color w:val="000000" w:themeColor="text1"/>
          <w:spacing w:val="-7"/>
          <w:kern w:val="0"/>
          <w:lang w:eastAsia="fr-FR"/>
          <w14:ligatures w14:val="none"/>
        </w:rPr>
        <w:t>Du rire, du rythme, du plaisir... de la vie !</w:t>
      </w:r>
    </w:p>
    <w:p w14:paraId="190914CB" w14:textId="77777777" w:rsidR="00806EB8" w:rsidRPr="00806EB8" w:rsidRDefault="00806EB8" w:rsidP="00806EB8">
      <w:pPr>
        <w:rPr>
          <w:rFonts w:ascii="Avenir Next" w:eastAsia="Times New Roman" w:hAnsi="Avenir Next" w:cs="Times New Roman"/>
          <w:kern w:val="0"/>
          <w:lang w:eastAsia="fr-FR"/>
          <w14:ligatures w14:val="none"/>
        </w:rPr>
      </w:pPr>
    </w:p>
    <w:p w14:paraId="0C6F6BD8" w14:textId="77777777" w:rsidR="00806EB8" w:rsidRPr="00806EB8" w:rsidRDefault="00806EB8" w:rsidP="00806EB8">
      <w:pPr>
        <w:rPr>
          <w:rFonts w:ascii="Avenir Next" w:eastAsia="Times New Roman" w:hAnsi="Avenir Next" w:cs="Open Sans"/>
          <w:color w:val="000000"/>
          <w:kern w:val="0"/>
          <w:lang w:eastAsia="fr-FR"/>
          <w14:ligatures w14:val="none"/>
        </w:rPr>
      </w:pPr>
      <w:r w:rsidRPr="00806EB8">
        <w:rPr>
          <w:rFonts w:ascii="Avenir Next" w:eastAsia="Times New Roman" w:hAnsi="Avenir Next" w:cs="Open Sans"/>
          <w:color w:val="000000"/>
          <w:kern w:val="0"/>
          <w:lang w:eastAsia="fr-FR"/>
          <w14:ligatures w14:val="none"/>
        </w:rPr>
        <w:t>Nadim, c'est 11 entreprises en 11 ans, 3 prud'hommes et une fuite du Liban à 2 ans, mais ce n'est pas forcément ce dont il parle sur scène. Imprévisible et spontané, il se laisse guider par l'instant et l'énergie de son public.</w:t>
      </w:r>
      <w:r w:rsidRPr="00806EB8">
        <w:rPr>
          <w:rFonts w:ascii="Avenir Next" w:eastAsia="Times New Roman" w:hAnsi="Avenir Next" w:cs="Open Sans"/>
          <w:color w:val="000000"/>
          <w:kern w:val="0"/>
          <w:lang w:eastAsia="fr-FR"/>
          <w14:ligatures w14:val="none"/>
        </w:rPr>
        <w:br/>
      </w:r>
      <w:r w:rsidRPr="00806EB8">
        <w:rPr>
          <w:rFonts w:ascii="Avenir Next" w:eastAsia="Times New Roman" w:hAnsi="Avenir Next" w:cs="Open Sans"/>
          <w:color w:val="000000"/>
          <w:kern w:val="0"/>
          <w:lang w:eastAsia="fr-FR"/>
          <w14:ligatures w14:val="none"/>
        </w:rPr>
        <w:br/>
        <w:t>Son spectacle, sans fil conducteur fixe, mélange réalisme, absurde et surréalisme avec légèreté et créativité. Avec une énergie débordante, des improvisations inspirées et un sens de la répartie aiguisé, il vous entraîne dans une parenthèse joyeuse et délirante.</w:t>
      </w:r>
      <w:r w:rsidRPr="00806EB8">
        <w:rPr>
          <w:rFonts w:ascii="Avenir Next" w:eastAsia="Times New Roman" w:hAnsi="Avenir Next" w:cs="Open Sans"/>
          <w:color w:val="000000"/>
          <w:kern w:val="0"/>
          <w:lang w:eastAsia="fr-FR"/>
          <w14:ligatures w14:val="none"/>
        </w:rPr>
        <w:br/>
      </w:r>
      <w:r w:rsidRPr="00806EB8">
        <w:rPr>
          <w:rFonts w:ascii="Avenir Next" w:eastAsia="Times New Roman" w:hAnsi="Avenir Next" w:cs="Open Sans"/>
          <w:color w:val="000000"/>
          <w:kern w:val="0"/>
          <w:lang w:eastAsia="fr-FR"/>
          <w14:ligatures w14:val="none"/>
        </w:rPr>
        <w:br/>
        <w:t>Chaque soir peut être différent, pour une expérience toujours surprenante et hilarante.</w:t>
      </w:r>
    </w:p>
    <w:p w14:paraId="510DF302" w14:textId="4D4E6B72" w:rsidR="00A91222" w:rsidRPr="00A91222" w:rsidRDefault="00A91222" w:rsidP="00A91222">
      <w:pPr>
        <w:rPr>
          <w:rFonts w:ascii="Avenir Next" w:eastAsia="Times New Roman" w:hAnsi="Avenir Next" w:cs="Open Sans"/>
          <w:color w:val="000000" w:themeColor="text1"/>
          <w:kern w:val="0"/>
          <w:sz w:val="18"/>
          <w:szCs w:val="18"/>
          <w:lang w:eastAsia="fr-FR"/>
          <w14:ligatures w14:val="none"/>
        </w:rPr>
      </w:pPr>
      <w:r w:rsidRPr="00A91222">
        <w:rPr>
          <w:rFonts w:ascii="Avenir Next" w:eastAsia="Times New Roman" w:hAnsi="Avenir Next" w:cs="Open Sans"/>
          <w:color w:val="000000" w:themeColor="text1"/>
          <w:kern w:val="0"/>
          <w:sz w:val="18"/>
          <w:szCs w:val="18"/>
          <w:lang w:eastAsia="fr-FR"/>
          <w14:ligatures w14:val="none"/>
        </w:rPr>
        <w:br/>
      </w:r>
    </w:p>
    <w:p w14:paraId="14F6876A" w14:textId="77777777" w:rsidR="00A91222" w:rsidRPr="00A91222" w:rsidRDefault="00A91222">
      <w:pPr>
        <w:rPr>
          <w:rFonts w:ascii="Avenir Next" w:hAnsi="Avenir Next"/>
          <w:color w:val="000000" w:themeColor="text1"/>
        </w:rPr>
      </w:pPr>
    </w:p>
    <w:p w14:paraId="7BA20BA8" w14:textId="77777777" w:rsidR="00A91222" w:rsidRDefault="00A91222"/>
    <w:p w14:paraId="4DEC4BEF" w14:textId="67758757" w:rsidR="005B4424" w:rsidRPr="00E43368" w:rsidRDefault="007E31F6" w:rsidP="005B4424">
      <w:pPr>
        <w:rPr>
          <w:rFonts w:ascii="Avenir Next" w:hAnsi="Avenir Next"/>
          <w:b/>
          <w:bCs/>
        </w:rPr>
      </w:pPr>
      <w:r w:rsidRPr="00E43368">
        <w:rPr>
          <w:rFonts w:ascii="Avenir Next" w:hAnsi="Avenir Next"/>
          <w:b/>
          <w:bCs/>
        </w:rPr>
        <w:t>Réseaux:</w:t>
      </w:r>
    </w:p>
    <w:p w14:paraId="07009C5F" w14:textId="618134B8" w:rsidR="007E31F6" w:rsidRPr="007E31F6" w:rsidRDefault="007E31F6" w:rsidP="005B4424">
      <w:pPr>
        <w:rPr>
          <w:rFonts w:ascii="Avenir Next" w:hAnsi="Avenir Next"/>
        </w:rPr>
      </w:pPr>
      <w:proofErr w:type="gramStart"/>
      <w:r w:rsidRPr="007E31F6">
        <w:rPr>
          <w:rFonts w:ascii="Avenir Next" w:hAnsi="Avenir Next"/>
          <w:b/>
          <w:bCs/>
        </w:rPr>
        <w:t>Instagram:</w:t>
      </w:r>
      <w:proofErr w:type="gramEnd"/>
      <w:r w:rsidRPr="007E31F6">
        <w:rPr>
          <w:rFonts w:ascii="Avenir Next" w:hAnsi="Avenir Next"/>
        </w:rPr>
        <w:t xml:space="preserve"> </w:t>
      </w:r>
      <w:hyperlink r:id="rId6" w:history="1">
        <w:r w:rsidRPr="007E31F6">
          <w:rPr>
            <w:rStyle w:val="Lienhypertexte"/>
            <w:rFonts w:ascii="Avenir Next" w:hAnsi="Avenir Next"/>
          </w:rPr>
          <w:t>https://www.instagram.com/nadimf16?igsh=NjU1MWR1eXE1cTRz</w:t>
        </w:r>
      </w:hyperlink>
    </w:p>
    <w:p w14:paraId="580A598E" w14:textId="77777777" w:rsidR="007E31F6" w:rsidRPr="007E31F6" w:rsidRDefault="007E31F6" w:rsidP="005B4424">
      <w:pPr>
        <w:rPr>
          <w:rFonts w:ascii="Avenir Next" w:hAnsi="Avenir Next"/>
          <w:b/>
          <w:bCs/>
        </w:rPr>
      </w:pPr>
    </w:p>
    <w:p w14:paraId="4EDB8F10" w14:textId="77777777" w:rsidR="005B4424" w:rsidRPr="007E31F6" w:rsidRDefault="005B4424" w:rsidP="005B4424">
      <w:pPr>
        <w:rPr>
          <w:rFonts w:ascii="Avenir Next" w:hAnsi="Avenir Next"/>
          <w:b/>
          <w:bCs/>
        </w:rPr>
      </w:pPr>
    </w:p>
    <w:p w14:paraId="40AC3C6D" w14:textId="580C3D24" w:rsidR="005B4424" w:rsidRPr="005B4424" w:rsidRDefault="005B4424" w:rsidP="005B4424">
      <w:pPr>
        <w:rPr>
          <w:rFonts w:ascii="Avenir Next" w:hAnsi="Avenir Next"/>
          <w:b/>
          <w:bCs/>
        </w:rPr>
      </w:pPr>
      <w:r w:rsidRPr="005B4424">
        <w:rPr>
          <w:rFonts w:ascii="Avenir Next" w:hAnsi="Avenir Next"/>
          <w:b/>
          <w:bCs/>
        </w:rPr>
        <w:t xml:space="preserve">Contact </w:t>
      </w:r>
      <w:proofErr w:type="gramStart"/>
      <w:r w:rsidRPr="005B4424">
        <w:rPr>
          <w:rFonts w:ascii="Avenir Next" w:hAnsi="Avenir Next"/>
          <w:b/>
          <w:bCs/>
        </w:rPr>
        <w:t>Prod:</w:t>
      </w:r>
      <w:proofErr w:type="gramEnd"/>
      <w:r w:rsidRPr="005B4424">
        <w:rPr>
          <w:rFonts w:ascii="Avenir Next" w:hAnsi="Avenir Next"/>
          <w:b/>
          <w:bCs/>
        </w:rPr>
        <w:t xml:space="preserve"> </w:t>
      </w:r>
      <w:proofErr w:type="gramStart"/>
      <w:r w:rsidRPr="005B4424">
        <w:rPr>
          <w:rFonts w:ascii="Avenir Next" w:hAnsi="Avenir Next"/>
          <w:b/>
          <w:bCs/>
        </w:rPr>
        <w:t>Elsa:</w:t>
      </w:r>
      <w:proofErr w:type="gramEnd"/>
      <w:r w:rsidRPr="005B4424">
        <w:rPr>
          <w:rFonts w:ascii="Avenir Next" w:hAnsi="Avenir Next"/>
          <w:b/>
          <w:bCs/>
        </w:rPr>
        <w:t xml:space="preserve">  </w:t>
      </w:r>
      <w:hyperlink r:id="rId7" w:history="1">
        <w:r w:rsidRPr="005B4424">
          <w:rPr>
            <w:rStyle w:val="Lienhypertexte"/>
            <w:rFonts w:ascii="Avenir Next" w:hAnsi="Avenir Next"/>
            <w:b/>
            <w:bCs/>
          </w:rPr>
          <w:t>elsa@amontourprod.com</w:t>
        </w:r>
      </w:hyperlink>
      <w:r w:rsidRPr="005B4424">
        <w:rPr>
          <w:rFonts w:ascii="Avenir Next" w:hAnsi="Avenir Next"/>
          <w:b/>
          <w:bCs/>
        </w:rPr>
        <w:t xml:space="preserve"> – Tel : 06 26 51 75 12</w:t>
      </w:r>
    </w:p>
    <w:p w14:paraId="474BD33C" w14:textId="77777777" w:rsidR="005B4424" w:rsidRDefault="005B4424">
      <w:pPr>
        <w:rPr>
          <w:sz w:val="16"/>
          <w:szCs w:val="16"/>
        </w:rPr>
      </w:pPr>
    </w:p>
    <w:p w14:paraId="764BE72B" w14:textId="77777777" w:rsidR="005B4424" w:rsidRPr="005B4424" w:rsidRDefault="005B4424">
      <w:pPr>
        <w:rPr>
          <w:sz w:val="16"/>
          <w:szCs w:val="16"/>
        </w:rPr>
      </w:pPr>
    </w:p>
    <w:p w14:paraId="7A819184" w14:textId="5632C736" w:rsidR="00A91222" w:rsidRPr="005B4424" w:rsidRDefault="00A91222" w:rsidP="00A91222">
      <w:pPr>
        <w:jc w:val="center"/>
        <w:rPr>
          <w:rFonts w:ascii="Avenir Next" w:hAnsi="Avenir Next"/>
          <w:sz w:val="16"/>
          <w:szCs w:val="16"/>
        </w:rPr>
      </w:pPr>
      <w:r w:rsidRPr="005B4424">
        <w:rPr>
          <w:rFonts w:ascii="Avenir Next" w:hAnsi="Avenir Next"/>
          <w:sz w:val="16"/>
          <w:szCs w:val="16"/>
        </w:rPr>
        <w:t>A Mon Tour Prod</w:t>
      </w:r>
    </w:p>
    <w:p w14:paraId="7850A6EC" w14:textId="77777777" w:rsidR="00A91222" w:rsidRPr="005B4424" w:rsidRDefault="00A91222" w:rsidP="00A91222">
      <w:pPr>
        <w:jc w:val="center"/>
        <w:rPr>
          <w:rFonts w:ascii="Avenir Next" w:hAnsi="Avenir Next"/>
          <w:sz w:val="16"/>
          <w:szCs w:val="16"/>
        </w:rPr>
      </w:pPr>
      <w:r w:rsidRPr="005B4424">
        <w:rPr>
          <w:rFonts w:ascii="Avenir Next" w:hAnsi="Avenir Next"/>
          <w:sz w:val="16"/>
          <w:szCs w:val="16"/>
        </w:rPr>
        <w:t xml:space="preserve">22, rue d’Hauteville – 75010 Paris </w:t>
      </w:r>
    </w:p>
    <w:p w14:paraId="34D29D70" w14:textId="54E885B0" w:rsidR="00A91222" w:rsidRPr="005B4424" w:rsidRDefault="00A91222" w:rsidP="005B4424">
      <w:pPr>
        <w:pStyle w:val="NormalWeb"/>
        <w:jc w:val="center"/>
        <w:rPr>
          <w:rFonts w:ascii="Avenir Next" w:hAnsi="Avenir Next"/>
          <w:sz w:val="16"/>
          <w:szCs w:val="16"/>
        </w:rPr>
      </w:pPr>
      <w:r w:rsidRPr="005B4424">
        <w:rPr>
          <w:rFonts w:ascii="Avenir Next" w:hAnsi="Avenir Next"/>
          <w:sz w:val="16"/>
          <w:szCs w:val="16"/>
        </w:rPr>
        <w:t xml:space="preserve">Licence : </w:t>
      </w:r>
      <w:r w:rsidR="005B4424" w:rsidRPr="005B4424">
        <w:rPr>
          <w:rFonts w:ascii="Avenir Next" w:hAnsi="Avenir Next"/>
          <w:sz w:val="16"/>
          <w:szCs w:val="16"/>
        </w:rPr>
        <w:t>PLATESV-R-2021-014612 // PLATESV-R-2021-014611</w:t>
      </w:r>
    </w:p>
    <w:sectPr w:rsidR="00A91222" w:rsidRPr="005B4424" w:rsidSect="007E31F6">
      <w:pgSz w:w="11906" w:h="16838"/>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222"/>
    <w:rsid w:val="00022A2C"/>
    <w:rsid w:val="00205284"/>
    <w:rsid w:val="004D214C"/>
    <w:rsid w:val="004D5C40"/>
    <w:rsid w:val="004F559A"/>
    <w:rsid w:val="005B4424"/>
    <w:rsid w:val="00691CD3"/>
    <w:rsid w:val="00757F94"/>
    <w:rsid w:val="007E31F6"/>
    <w:rsid w:val="00806EB8"/>
    <w:rsid w:val="008C45F3"/>
    <w:rsid w:val="008F7FE1"/>
    <w:rsid w:val="00972CDC"/>
    <w:rsid w:val="00A91222"/>
    <w:rsid w:val="00E43368"/>
    <w:rsid w:val="00F829D6"/>
    <w:rsid w:val="00FD2C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0CE2"/>
  <w15:chartTrackingRefBased/>
  <w15:docId w15:val="{739105FB-66C3-4F4F-AD1B-522EF846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912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912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9122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9122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9122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A9122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9122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9122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9122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122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9122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9122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9122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91222"/>
    <w:rPr>
      <w:rFonts w:eastAsiaTheme="majorEastAsia" w:cstheme="majorBidi"/>
      <w:color w:val="0F4761" w:themeColor="accent1" w:themeShade="BF"/>
    </w:rPr>
  </w:style>
  <w:style w:type="character" w:customStyle="1" w:styleId="Titre6Car">
    <w:name w:val="Titre 6 Car"/>
    <w:basedOn w:val="Policepardfaut"/>
    <w:link w:val="Titre6"/>
    <w:uiPriority w:val="9"/>
    <w:rsid w:val="00A9122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9122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9122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91222"/>
    <w:rPr>
      <w:rFonts w:eastAsiaTheme="majorEastAsia" w:cstheme="majorBidi"/>
      <w:color w:val="272727" w:themeColor="text1" w:themeTint="D8"/>
    </w:rPr>
  </w:style>
  <w:style w:type="paragraph" w:styleId="Titre">
    <w:name w:val="Title"/>
    <w:basedOn w:val="Normal"/>
    <w:next w:val="Normal"/>
    <w:link w:val="TitreCar"/>
    <w:uiPriority w:val="10"/>
    <w:qFormat/>
    <w:rsid w:val="00A9122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9122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9122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9122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9122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A91222"/>
    <w:rPr>
      <w:i/>
      <w:iCs/>
      <w:color w:val="404040" w:themeColor="text1" w:themeTint="BF"/>
    </w:rPr>
  </w:style>
  <w:style w:type="paragraph" w:styleId="Paragraphedeliste">
    <w:name w:val="List Paragraph"/>
    <w:basedOn w:val="Normal"/>
    <w:uiPriority w:val="34"/>
    <w:qFormat/>
    <w:rsid w:val="00A91222"/>
    <w:pPr>
      <w:ind w:left="720"/>
      <w:contextualSpacing/>
    </w:pPr>
  </w:style>
  <w:style w:type="character" w:styleId="Accentuationintense">
    <w:name w:val="Intense Emphasis"/>
    <w:basedOn w:val="Policepardfaut"/>
    <w:uiPriority w:val="21"/>
    <w:qFormat/>
    <w:rsid w:val="00A91222"/>
    <w:rPr>
      <w:i/>
      <w:iCs/>
      <w:color w:val="0F4761" w:themeColor="accent1" w:themeShade="BF"/>
    </w:rPr>
  </w:style>
  <w:style w:type="paragraph" w:styleId="Citationintense">
    <w:name w:val="Intense Quote"/>
    <w:basedOn w:val="Normal"/>
    <w:next w:val="Normal"/>
    <w:link w:val="CitationintenseCar"/>
    <w:uiPriority w:val="30"/>
    <w:qFormat/>
    <w:rsid w:val="00A912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91222"/>
    <w:rPr>
      <w:i/>
      <w:iCs/>
      <w:color w:val="0F4761" w:themeColor="accent1" w:themeShade="BF"/>
    </w:rPr>
  </w:style>
  <w:style w:type="character" w:styleId="Rfrenceintense">
    <w:name w:val="Intense Reference"/>
    <w:basedOn w:val="Policepardfaut"/>
    <w:uiPriority w:val="32"/>
    <w:qFormat/>
    <w:rsid w:val="00A91222"/>
    <w:rPr>
      <w:b/>
      <w:bCs/>
      <w:smallCaps/>
      <w:color w:val="0F4761" w:themeColor="accent1" w:themeShade="BF"/>
      <w:spacing w:val="5"/>
    </w:rPr>
  </w:style>
  <w:style w:type="character" w:customStyle="1" w:styleId="apple-converted-space">
    <w:name w:val="apple-converted-space"/>
    <w:basedOn w:val="Policepardfaut"/>
    <w:rsid w:val="00A91222"/>
  </w:style>
  <w:style w:type="table" w:styleId="Grilledutableau">
    <w:name w:val="Table Grid"/>
    <w:basedOn w:val="TableauNormal"/>
    <w:uiPriority w:val="39"/>
    <w:rsid w:val="00A9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91222"/>
    <w:rPr>
      <w:color w:val="467886" w:themeColor="hyperlink"/>
      <w:u w:val="single"/>
    </w:rPr>
  </w:style>
  <w:style w:type="character" w:styleId="Mentionnonrsolue">
    <w:name w:val="Unresolved Mention"/>
    <w:basedOn w:val="Policepardfaut"/>
    <w:uiPriority w:val="99"/>
    <w:semiHidden/>
    <w:unhideWhenUsed/>
    <w:rsid w:val="00A91222"/>
    <w:rPr>
      <w:color w:val="605E5C"/>
      <w:shd w:val="clear" w:color="auto" w:fill="E1DFDD"/>
    </w:rPr>
  </w:style>
  <w:style w:type="paragraph" w:styleId="NormalWeb">
    <w:name w:val="Normal (Web)"/>
    <w:basedOn w:val="Normal"/>
    <w:uiPriority w:val="99"/>
    <w:unhideWhenUsed/>
    <w:rsid w:val="005B442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h6">
    <w:name w:val="h6"/>
    <w:basedOn w:val="Policepardfaut"/>
    <w:rsid w:val="00806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686253">
      <w:bodyDiv w:val="1"/>
      <w:marLeft w:val="0"/>
      <w:marRight w:val="0"/>
      <w:marTop w:val="0"/>
      <w:marBottom w:val="0"/>
      <w:divBdr>
        <w:top w:val="none" w:sz="0" w:space="0" w:color="auto"/>
        <w:left w:val="none" w:sz="0" w:space="0" w:color="auto"/>
        <w:bottom w:val="none" w:sz="0" w:space="0" w:color="auto"/>
        <w:right w:val="none" w:sz="0" w:space="0" w:color="auto"/>
      </w:divBdr>
    </w:div>
    <w:div w:id="896546595">
      <w:bodyDiv w:val="1"/>
      <w:marLeft w:val="0"/>
      <w:marRight w:val="0"/>
      <w:marTop w:val="0"/>
      <w:marBottom w:val="0"/>
      <w:divBdr>
        <w:top w:val="none" w:sz="0" w:space="0" w:color="auto"/>
        <w:left w:val="none" w:sz="0" w:space="0" w:color="auto"/>
        <w:bottom w:val="none" w:sz="0" w:space="0" w:color="auto"/>
        <w:right w:val="none" w:sz="0" w:space="0" w:color="auto"/>
      </w:divBdr>
      <w:divsChild>
        <w:div w:id="33892449">
          <w:marLeft w:val="0"/>
          <w:marRight w:val="0"/>
          <w:marTop w:val="0"/>
          <w:marBottom w:val="0"/>
          <w:divBdr>
            <w:top w:val="none" w:sz="0" w:space="0" w:color="auto"/>
            <w:left w:val="none" w:sz="0" w:space="0" w:color="auto"/>
            <w:bottom w:val="none" w:sz="0" w:space="0" w:color="auto"/>
            <w:right w:val="none" w:sz="0" w:space="0" w:color="auto"/>
          </w:divBdr>
          <w:divsChild>
            <w:div w:id="1907572270">
              <w:marLeft w:val="0"/>
              <w:marRight w:val="0"/>
              <w:marTop w:val="0"/>
              <w:marBottom w:val="0"/>
              <w:divBdr>
                <w:top w:val="none" w:sz="0" w:space="0" w:color="auto"/>
                <w:left w:val="none" w:sz="0" w:space="0" w:color="auto"/>
                <w:bottom w:val="none" w:sz="0" w:space="0" w:color="auto"/>
                <w:right w:val="none" w:sz="0" w:space="0" w:color="auto"/>
              </w:divBdr>
              <w:divsChild>
                <w:div w:id="168743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2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lsa@amontourpro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nadimf16?igsh=NjU1MWR1eXE1cTRz"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Morin</dc:creator>
  <cp:keywords/>
  <dc:description/>
  <cp:lastModifiedBy>Elsa Morin</cp:lastModifiedBy>
  <cp:revision>2</cp:revision>
  <dcterms:created xsi:type="dcterms:W3CDTF">2025-05-05T15:44:00Z</dcterms:created>
  <dcterms:modified xsi:type="dcterms:W3CDTF">2025-05-05T15:44:00Z</dcterms:modified>
</cp:coreProperties>
</file>